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76B8" w14:textId="77777777" w:rsidR="000F382E" w:rsidRPr="002915F3" w:rsidRDefault="000F382E" w:rsidP="00555188">
      <w:pPr>
        <w:shd w:val="clear" w:color="auto" w:fill="FFFFFF"/>
        <w:spacing w:before="20" w:after="20"/>
        <w:jc w:val="center"/>
        <w:rPr>
          <w:bCs/>
          <w:sz w:val="24"/>
          <w:szCs w:val="24"/>
        </w:rPr>
      </w:pPr>
      <w:r w:rsidRPr="002915F3">
        <w:rPr>
          <w:bCs/>
          <w:sz w:val="24"/>
          <w:szCs w:val="24"/>
        </w:rPr>
        <w:t>Муниципальное бюджетное общеобразовательное учреждение</w:t>
      </w:r>
    </w:p>
    <w:p w14:paraId="65F66F2C" w14:textId="16E73838" w:rsidR="000F382E" w:rsidRPr="002915F3" w:rsidRDefault="000F382E" w:rsidP="00555188">
      <w:pPr>
        <w:shd w:val="clear" w:color="auto" w:fill="FFFFFF"/>
        <w:spacing w:before="20" w:after="20"/>
        <w:jc w:val="center"/>
        <w:rPr>
          <w:bCs/>
          <w:sz w:val="24"/>
          <w:szCs w:val="24"/>
        </w:rPr>
      </w:pPr>
      <w:r w:rsidRPr="002915F3">
        <w:rPr>
          <w:bCs/>
          <w:sz w:val="24"/>
          <w:szCs w:val="24"/>
        </w:rPr>
        <w:t xml:space="preserve">Средняя общеобразовательная школа </w:t>
      </w:r>
      <w:proofErr w:type="spellStart"/>
      <w:r w:rsidRPr="002915F3">
        <w:rPr>
          <w:bCs/>
          <w:sz w:val="24"/>
          <w:szCs w:val="24"/>
        </w:rPr>
        <w:t>с.</w:t>
      </w:r>
      <w:r w:rsidR="00E05FAC">
        <w:rPr>
          <w:bCs/>
          <w:sz w:val="24"/>
          <w:szCs w:val="24"/>
        </w:rPr>
        <w:t>Бишкаин</w:t>
      </w:r>
      <w:proofErr w:type="spellEnd"/>
    </w:p>
    <w:p w14:paraId="3A13CE6A" w14:textId="77777777" w:rsidR="000F382E" w:rsidRPr="002915F3" w:rsidRDefault="000F382E" w:rsidP="000F382E">
      <w:pPr>
        <w:shd w:val="clear" w:color="auto" w:fill="FFFFFF"/>
        <w:spacing w:before="20" w:after="20"/>
        <w:jc w:val="center"/>
        <w:rPr>
          <w:bCs/>
          <w:sz w:val="24"/>
          <w:szCs w:val="24"/>
        </w:rPr>
      </w:pPr>
      <w:r w:rsidRPr="002915F3">
        <w:rPr>
          <w:bCs/>
          <w:sz w:val="24"/>
          <w:szCs w:val="24"/>
        </w:rPr>
        <w:t>МР Аургазинский район Республики Башкортостан</w:t>
      </w:r>
    </w:p>
    <w:tbl>
      <w:tblPr>
        <w:tblpPr w:leftFromText="180" w:rightFromText="180" w:horzAnchor="margin" w:tblpY="135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97DF8" w:rsidRPr="00AD2317" w14:paraId="73A2E5DE" w14:textId="77777777" w:rsidTr="00775A58">
        <w:tc>
          <w:tcPr>
            <w:tcW w:w="9570" w:type="dxa"/>
            <w:shd w:val="clear" w:color="auto" w:fill="auto"/>
          </w:tcPr>
          <w:p w14:paraId="24E293C6" w14:textId="77777777" w:rsidR="00E97DF8" w:rsidRDefault="00E97DF8" w:rsidP="00775A58">
            <w:pPr>
              <w:spacing w:before="120" w:line="276" w:lineRule="auto"/>
              <w:rPr>
                <w:b/>
                <w:color w:val="1D1B11"/>
                <w:sz w:val="16"/>
                <w:szCs w:val="16"/>
                <w:lang w:eastAsia="en-US"/>
              </w:rPr>
            </w:pPr>
            <w:r>
              <w:rPr>
                <w:b/>
                <w:color w:val="1D1B11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</w:t>
            </w:r>
          </w:p>
          <w:p w14:paraId="234BCF8C" w14:textId="77777777" w:rsidR="00E97DF8" w:rsidRPr="00CA3FC0" w:rsidRDefault="00E97DF8" w:rsidP="00775A58">
            <w:pPr>
              <w:spacing w:before="120" w:line="276" w:lineRule="auto"/>
              <w:rPr>
                <w:b/>
                <w:color w:val="1D1B11"/>
                <w:sz w:val="24"/>
                <w:szCs w:val="24"/>
                <w:lang w:eastAsia="en-US"/>
              </w:rPr>
            </w:pPr>
            <w:r>
              <w:rPr>
                <w:b/>
                <w:color w:val="1D1B11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</w:t>
            </w:r>
            <w:r w:rsidRPr="00CA3FC0">
              <w:rPr>
                <w:b/>
                <w:color w:val="1D1B11"/>
                <w:sz w:val="24"/>
                <w:szCs w:val="24"/>
                <w:lang w:eastAsia="en-US"/>
              </w:rPr>
              <w:t>УТВЕРЖДАЮ</w:t>
            </w:r>
          </w:p>
          <w:p w14:paraId="2E6605AD" w14:textId="5FD1D359" w:rsidR="00E97DF8" w:rsidRPr="00CA3FC0" w:rsidRDefault="00E97DF8" w:rsidP="00775A58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  <w:r w:rsidR="000F382E">
              <w:rPr>
                <w:rFonts w:ascii="Times New Roman" w:hAnsi="Times New Roman"/>
                <w:sz w:val="24"/>
                <w:szCs w:val="24"/>
              </w:rPr>
              <w:t xml:space="preserve">          Директор </w:t>
            </w:r>
            <w:proofErr w:type="gramStart"/>
            <w:r w:rsidR="000F382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0F382E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gramEnd"/>
            <w:r w:rsidR="00912E08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="00E05FAC">
              <w:rPr>
                <w:rFonts w:ascii="Times New Roman" w:hAnsi="Times New Roman"/>
                <w:sz w:val="24"/>
                <w:szCs w:val="24"/>
              </w:rPr>
              <w:t>Бишкаин</w:t>
            </w:r>
            <w:proofErr w:type="spellEnd"/>
          </w:p>
          <w:p w14:paraId="1AF49332" w14:textId="47B9D8DE" w:rsidR="00E97DF8" w:rsidRPr="00CA3FC0" w:rsidRDefault="00E97DF8" w:rsidP="00775A58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="000F382E">
              <w:rPr>
                <w:rFonts w:ascii="Times New Roman" w:hAnsi="Times New Roman"/>
                <w:sz w:val="24"/>
                <w:szCs w:val="24"/>
              </w:rPr>
              <w:t xml:space="preserve">                ____________</w:t>
            </w: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05FAC">
              <w:rPr>
                <w:rFonts w:ascii="Times New Roman" w:hAnsi="Times New Roman"/>
                <w:sz w:val="24"/>
                <w:szCs w:val="24"/>
              </w:rPr>
              <w:t>Л.Н. Яковлева</w:t>
            </w:r>
          </w:p>
          <w:p w14:paraId="33BF945F" w14:textId="77777777" w:rsidR="00E97DF8" w:rsidRPr="00CA3FC0" w:rsidRDefault="00E97DF8" w:rsidP="00775A58">
            <w:pPr>
              <w:spacing w:before="120"/>
              <w:ind w:left="317"/>
              <w:rPr>
                <w:sz w:val="24"/>
                <w:szCs w:val="24"/>
              </w:rPr>
            </w:pPr>
            <w:r w:rsidRPr="00CA3FC0">
              <w:rPr>
                <w:sz w:val="24"/>
                <w:szCs w:val="24"/>
              </w:rPr>
              <w:t xml:space="preserve">                                                                                  Приказ от _</w:t>
            </w:r>
            <w:proofErr w:type="gramStart"/>
            <w:r w:rsidRPr="00CA3FC0">
              <w:rPr>
                <w:sz w:val="24"/>
                <w:szCs w:val="24"/>
              </w:rPr>
              <w:t>_  _</w:t>
            </w:r>
            <w:proofErr w:type="gramEnd"/>
            <w:r w:rsidRPr="00CA3FC0">
              <w:rPr>
                <w:sz w:val="24"/>
                <w:szCs w:val="24"/>
              </w:rPr>
              <w:t>____   20__ г. №  __</w:t>
            </w:r>
          </w:p>
          <w:p w14:paraId="57ABC49F" w14:textId="77777777" w:rsidR="00E97DF8" w:rsidRPr="00AD2317" w:rsidRDefault="00E97DF8" w:rsidP="00775A58">
            <w:pPr>
              <w:spacing w:after="120"/>
              <w:rPr>
                <w:b/>
                <w:color w:val="1D1B11"/>
                <w:sz w:val="24"/>
                <w:szCs w:val="24"/>
              </w:rPr>
            </w:pPr>
          </w:p>
        </w:tc>
      </w:tr>
    </w:tbl>
    <w:p w14:paraId="4B597B3F" w14:textId="77777777" w:rsidR="00E97DF8" w:rsidRDefault="00E97DF8" w:rsidP="007E10D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D9F4A1" w14:textId="77777777" w:rsidR="00E97DF8" w:rsidRDefault="00E97DF8" w:rsidP="00E97DF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8AAF09" w14:textId="77777777" w:rsidR="00E97DF8" w:rsidRDefault="00E97DF8" w:rsidP="007E10D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69D158" w14:textId="77777777" w:rsidR="007E10D5" w:rsidRPr="002915F3" w:rsidRDefault="007E10D5" w:rsidP="007E10D5">
      <w:pPr>
        <w:pStyle w:val="a5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2915F3">
        <w:rPr>
          <w:rFonts w:ascii="Times New Roman" w:hAnsi="Times New Roman" w:cs="Times New Roman"/>
          <w:b/>
          <w:sz w:val="24"/>
          <w:szCs w:val="28"/>
          <w:lang w:eastAsia="ru-RU"/>
        </w:rPr>
        <w:t>ПОЛИТИКА</w:t>
      </w:r>
    </w:p>
    <w:p w14:paraId="1B911E73" w14:textId="77777777" w:rsidR="007E10D5" w:rsidRPr="002915F3" w:rsidRDefault="007E10D5" w:rsidP="007E10D5">
      <w:pPr>
        <w:pStyle w:val="a5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2915F3">
        <w:rPr>
          <w:rFonts w:ascii="Times New Roman" w:hAnsi="Times New Roman" w:cs="Times New Roman"/>
          <w:b/>
          <w:sz w:val="24"/>
          <w:szCs w:val="28"/>
          <w:lang w:eastAsia="ru-RU"/>
        </w:rPr>
        <w:t>обработки персональных данных</w:t>
      </w:r>
    </w:p>
    <w:p w14:paraId="2949D076" w14:textId="77777777" w:rsidR="007E10D5" w:rsidRPr="007E10D5" w:rsidRDefault="007E10D5" w:rsidP="007E10D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10D5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14:paraId="0FCEF891" w14:textId="77777777" w:rsidR="007E10D5" w:rsidRPr="002915F3" w:rsidRDefault="007E10D5" w:rsidP="002915F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14:paraId="122280E9" w14:textId="663B1E3D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1.1. Настоящая политика обработки и защиты персональных данных (далее – Политика) определяет цели сбора, правовые основания, условия и способы обработки персональных данных, права и обязанности оператора, субъектов персональных данных, объем и категории обрабатываемых персональных данных и меры их защиты в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E05FAC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</w:rPr>
        <w:t>.</w:t>
      </w:r>
    </w:p>
    <w:p w14:paraId="50B820E4" w14:textId="6E7B1212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1.2. Локальные нормативные акты и иные документы, регламентирующие обработку персональных данных в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E05FAC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Pr="002915F3">
        <w:rPr>
          <w:rFonts w:ascii="Times New Roman" w:hAnsi="Times New Roman" w:cs="Times New Roman"/>
          <w:sz w:val="24"/>
          <w:szCs w:val="24"/>
          <w:lang w:eastAsia="ru-RU"/>
        </w:rPr>
        <w:t>, разрабатываются с учетом положений Политики.</w:t>
      </w:r>
    </w:p>
    <w:p w14:paraId="42D2B826" w14:textId="6D190B7E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1.3. Действие Политики распространяется на персональные данные, которые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E05FAC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обрабатывает с использованием и без использования средств автоматизации.</w:t>
      </w:r>
    </w:p>
    <w:p w14:paraId="28EF642C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1.4. В Политике используются следующие понятия:</w:t>
      </w:r>
    </w:p>
    <w:p w14:paraId="02E2A1B6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персональные данные – любая информация, относящаяся прямо или косвенно к определенному или определяемому физическому лицу (субъекту персональных данных);</w:t>
      </w:r>
    </w:p>
    <w:p w14:paraId="4B627FA9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оператор персональных данных (оператор) – государственный орган, муниципальный орган, 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обработки персональных данных, состав персональных данных, подлежащих обработке, действия (операции), совершаемые с персональными данными;</w:t>
      </w:r>
    </w:p>
    <w:p w14:paraId="1CC8473F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обработка персональных данных – действие (операция) или совокупность действий (операций) с персональными данными с использованием и без использования средств автоматизации, включая сбор, запись, систематизацию, накопление, хранение, уточнение (обновление, изменение), извлечение, использование, передачу (распространение, предоставление, доступ), обезличивание, блокирование, удаление, уничтожение;</w:t>
      </w:r>
    </w:p>
    <w:p w14:paraId="4A6205FE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автоматизированная обработка персональных данных – обработка персональных данных с помощью средств вычислительной техники;</w:t>
      </w:r>
    </w:p>
    <w:p w14:paraId="2D8CAD6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распространение персональных данных – действия, направленные на раскрытие персональных данных неопределенному кругу лиц;</w:t>
      </w:r>
    </w:p>
    <w:p w14:paraId="08E510E1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предоставление персональных данных – действия, направленные на раскрытие персональных данных определенному лицу или определенному кругу лиц;</w:t>
      </w:r>
    </w:p>
    <w:p w14:paraId="56C52DA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блокирование персональных данных – временное прекращение обработки персональных данных (за исключением случаев, если обработка необходима для уточнения персональных данных);</w:t>
      </w:r>
    </w:p>
    <w:p w14:paraId="6575360F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– уничтожение персональных данных – действия, в результате которых становится невозможным восстановить содержание персональных данных в информационной системе персональных данных и (или) в результате которых уничтожаются материальные носители персональных данных;</w:t>
      </w:r>
    </w:p>
    <w:p w14:paraId="5CA7C7D9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обезличивание персональных данных – действия, в результате которых становится невозможным без использования дополнительной информации определить принадлежность персональных данных конкретному субъекту персональных данных;</w:t>
      </w:r>
    </w:p>
    <w:p w14:paraId="2BAAA6FA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информационная система персональных данных – совокупность содержащихся в базах данных персональных данных и обеспечивающих их обработку информационных технологий и технических средств;</w:t>
      </w:r>
    </w:p>
    <w:p w14:paraId="4CD481D0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трансграничная передача персональных данных – передача персональных данных на территорию иностранного государства органу власти иностранного государства, иностранному физическому лицу или иностранному юридическому лицу.</w:t>
      </w:r>
    </w:p>
    <w:p w14:paraId="0F84DCDC" w14:textId="07FF4838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1.5. 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Pr="002915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– оператор персональных данных – обязано:</w:t>
      </w:r>
    </w:p>
    <w:p w14:paraId="7719A4A8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1.5.1. Соблюдать конфиденциальность персональных данных, а именно не распространять персональные данные и не передавать их третьим лицам без согласия субъекта персональных данных или его законного представителя, если иное не предусмотрено законодательством.</w:t>
      </w:r>
    </w:p>
    <w:p w14:paraId="2DCEBED6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1.5.2. Обеспечить субъектам персональных данных, их законным представителям возможность ознакомления с документами и материалами, содержащими их персональные данные, если иное не предусмотрено законодательством.</w:t>
      </w:r>
    </w:p>
    <w:p w14:paraId="6F7BF0AE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1.5.3. Разъяснять субъектам персональных данных, их законным представителям юридические последствия отказа предоставить персональные данные.</w:t>
      </w:r>
    </w:p>
    <w:p w14:paraId="00CD345B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1.5.4. Блокировать или удалять неправомерно обрабатываемые, неточные персональные данные либо обеспечить их блокирование или удаление.</w:t>
      </w:r>
    </w:p>
    <w:p w14:paraId="5B5E455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1.5.5. Прекратить обработку и уничтожить персональные данные либо обеспечить прекращение обработки и уничтожение персональных данных при достижении цели их обработки.</w:t>
      </w:r>
    </w:p>
    <w:p w14:paraId="4A9658D2" w14:textId="41983CFD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1.5.6. Прекратить обработку персональных данных или обеспечить прекращение обработки персональных данных в случае отзыва субъектом персональных данных согласия на обработку его персональных данных, если иное не предусмотрено договором, стороной </w:t>
      </w:r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>которого, выгодоприобретателем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>поручителем,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по которому является субъект персональных данных, или иным соглашением между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и субъектом персональных данных.</w:t>
      </w:r>
    </w:p>
    <w:p w14:paraId="04DA432A" w14:textId="2D9C1338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1.6. 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вправе:</w:t>
      </w:r>
    </w:p>
    <w:p w14:paraId="444F51B0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1.6.1. Использовать персональные данные субъектов персональных данных без их согласия в случаях, предусмотренных законодательством.</w:t>
      </w:r>
    </w:p>
    <w:p w14:paraId="31FDA5F4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1.6.2. Предоставлять персональные данные субъектов персональных данных третьим лицам в случаях, предусмотренных законодательством.</w:t>
      </w:r>
    </w:p>
    <w:p w14:paraId="6AD4536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1.7. Работники, совершеннолетние учащиеся, родители несовершеннолетних учащихся, иные субъекты персональных данных обязаны:</w:t>
      </w:r>
    </w:p>
    <w:p w14:paraId="6E8FDD52" w14:textId="4B80BC90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1.7.1. В случаях, предусмотренных законодательством, предоставлять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достоверные персональные данные.</w:t>
      </w:r>
    </w:p>
    <w:p w14:paraId="202A8369" w14:textId="2910441E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1.7.2. При изменении персональных данных, обнаружении ошибок или неточностей в них незамедлительно сообщать об этом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</w:rPr>
        <w:t>.</w:t>
      </w:r>
    </w:p>
    <w:p w14:paraId="1A0006EC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1.8. Субъекты персональных данных вправе:</w:t>
      </w:r>
    </w:p>
    <w:p w14:paraId="0E1652EB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1.8.1. Получать информацию, касающуюся обработки своих персональных данных, кроме случаев, когда такой доступ ограничен федеральными законами.</w:t>
      </w:r>
    </w:p>
    <w:p w14:paraId="0977CA48" w14:textId="7EB64962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1.8.2. Требовать от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уточнить персональные данные, блокировать их или уничтожить, если персональные данные являются неполными, устаревшими, неточными, незаконно полученными или не являются необходимыми для заявленной цели обработки.</w:t>
      </w:r>
    </w:p>
    <w:p w14:paraId="5397D584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1.8.3. Дополнить персональные данные оценочного характера заявлением, выражающим собственную точку зрения.</w:t>
      </w:r>
    </w:p>
    <w:p w14:paraId="02E70CFD" w14:textId="7890A542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1.8.4. Обжаловать действия или бездействие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в уполномоченном органе по защите прав субъектов персональных данных или в судебном порядке.</w:t>
      </w:r>
    </w:p>
    <w:p w14:paraId="74E9E5D4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4C22DE65" w14:textId="77777777" w:rsidR="007E10D5" w:rsidRPr="002915F3" w:rsidRDefault="007E10D5" w:rsidP="002915F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2. Цели сбора персональных данных</w:t>
      </w:r>
    </w:p>
    <w:p w14:paraId="70BA9424" w14:textId="7B1C891E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2.1. Целями сбора персональных данных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являются:</w:t>
      </w:r>
    </w:p>
    <w:p w14:paraId="40D225E9" w14:textId="3112E288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2.1.1. Организация образовательной деятельности по образовательным программам начального общего, основного общего и среднего общего образования в соответствии с законодательством и уставом </w:t>
      </w:r>
      <w:r w:rsidR="00912E08" w:rsidRPr="002915F3">
        <w:rPr>
          <w:rFonts w:ascii="Times New Roman" w:hAnsi="Times New Roman" w:cs="Times New Roman"/>
          <w:sz w:val="24"/>
          <w:szCs w:val="24"/>
        </w:rPr>
        <w:t>МБОУ СОШ с.</w:t>
      </w:r>
      <w:r w:rsidR="00092AD6" w:rsidRPr="000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2915F3">
        <w:rPr>
          <w:rFonts w:ascii="Times New Roman" w:hAnsi="Times New Roman" w:cs="Times New Roman"/>
          <w:sz w:val="24"/>
          <w:szCs w:val="24"/>
        </w:rPr>
        <w:t>.</w:t>
      </w:r>
    </w:p>
    <w:p w14:paraId="590526CC" w14:textId="664BBB48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2.1.2. Регулирование трудовых отношений с работниками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2915F3">
        <w:rPr>
          <w:rFonts w:ascii="Times New Roman" w:hAnsi="Times New Roman" w:cs="Times New Roman"/>
          <w:sz w:val="24"/>
          <w:szCs w:val="24"/>
        </w:rPr>
        <w:t>.</w:t>
      </w:r>
    </w:p>
    <w:p w14:paraId="35AE4111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2.1.3. Реализация гражданско-правовых договоров, стороной, выгодоприобретателем или получателем которых является субъект персональных данных.</w:t>
      </w:r>
    </w:p>
    <w:p w14:paraId="790304A9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2.1.4. Обеспечение безопасности.</w:t>
      </w:r>
    </w:p>
    <w:p w14:paraId="03D6BF49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6074F89B" w14:textId="77777777" w:rsidR="007E10D5" w:rsidRPr="002915F3" w:rsidRDefault="007E10D5" w:rsidP="002915F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3. Правовые основания обработки персональных данных</w:t>
      </w:r>
    </w:p>
    <w:p w14:paraId="02724F25" w14:textId="5C0384D1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3.1. Правовыми основаниями обработки персональных данных в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являются устав и нормативные правовые акты, для исполнения которых и в соответствии с которыми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осуществляет обработку персональных данных, в том числе:</w:t>
      </w:r>
    </w:p>
    <w:p w14:paraId="7652E314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5" w:anchor="/document/99/901807664/" w:history="1">
        <w:r w:rsidRPr="002915F3">
          <w:rPr>
            <w:rFonts w:ascii="Times New Roman" w:hAnsi="Times New Roman" w:cs="Times New Roman"/>
            <w:sz w:val="24"/>
            <w:szCs w:val="24"/>
            <w:lang w:eastAsia="ru-RU"/>
          </w:rPr>
          <w:t>Трудовой кодекс</w:t>
        </w:r>
      </w:hyperlink>
      <w:r w:rsidRPr="002915F3">
        <w:rPr>
          <w:rFonts w:ascii="Times New Roman" w:hAnsi="Times New Roman" w:cs="Times New Roman"/>
          <w:sz w:val="24"/>
          <w:szCs w:val="24"/>
          <w:lang w:eastAsia="ru-RU"/>
        </w:rPr>
        <w:t>, иные нормативные правовые акты, содержащие нормы трудового права;</w:t>
      </w:r>
    </w:p>
    <w:p w14:paraId="64DE6FA6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6" w:anchor="/document/99/901714433/" w:history="1">
        <w:r w:rsidRPr="002915F3">
          <w:rPr>
            <w:rFonts w:ascii="Times New Roman" w:hAnsi="Times New Roman" w:cs="Times New Roman"/>
            <w:sz w:val="24"/>
            <w:szCs w:val="24"/>
            <w:lang w:eastAsia="ru-RU"/>
          </w:rPr>
          <w:t>Бюджетный кодекс</w:t>
        </w:r>
      </w:hyperlink>
      <w:r w:rsidRPr="002915F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46E2E1D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7" w:anchor="/document/99/901714421/" w:history="1">
        <w:r w:rsidRPr="002915F3">
          <w:rPr>
            <w:rFonts w:ascii="Times New Roman" w:hAnsi="Times New Roman" w:cs="Times New Roman"/>
            <w:sz w:val="24"/>
            <w:szCs w:val="24"/>
            <w:lang w:eastAsia="ru-RU"/>
          </w:rPr>
          <w:t>Налоговый кодекс</w:t>
        </w:r>
      </w:hyperlink>
      <w:r w:rsidRPr="002915F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1EBDD36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8" w:anchor="/document/99/9027690/" w:history="1">
        <w:r w:rsidRPr="002915F3">
          <w:rPr>
            <w:rFonts w:ascii="Times New Roman" w:hAnsi="Times New Roman" w:cs="Times New Roman"/>
            <w:sz w:val="24"/>
            <w:szCs w:val="24"/>
            <w:lang w:eastAsia="ru-RU"/>
          </w:rPr>
          <w:t>Гражданский кодекс</w:t>
        </w:r>
      </w:hyperlink>
      <w:r w:rsidRPr="002915F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0922FD1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9" w:anchor="/document/99/9015517/" w:history="1">
        <w:r w:rsidRPr="002915F3">
          <w:rPr>
            <w:rFonts w:ascii="Times New Roman" w:hAnsi="Times New Roman" w:cs="Times New Roman"/>
            <w:sz w:val="24"/>
            <w:szCs w:val="24"/>
            <w:lang w:eastAsia="ru-RU"/>
          </w:rPr>
          <w:t>Семейный кодекс</w:t>
        </w:r>
      </w:hyperlink>
      <w:r w:rsidRPr="002915F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3413E8A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10" w:anchor="/document/99/902389617/" w:history="1">
        <w:r w:rsidRPr="002915F3">
          <w:rPr>
            <w:rFonts w:ascii="Times New Roman" w:hAnsi="Times New Roman" w:cs="Times New Roman"/>
            <w:sz w:val="24"/>
            <w:szCs w:val="24"/>
            <w:lang w:eastAsia="ru-RU"/>
          </w:rPr>
          <w:t>Закон от 29.12.2012 № 273-ФЗ</w:t>
        </w:r>
      </w:hyperlink>
      <w:r w:rsidRPr="002915F3">
        <w:rPr>
          <w:rFonts w:ascii="Times New Roman" w:hAnsi="Times New Roman" w:cs="Times New Roman"/>
          <w:sz w:val="24"/>
          <w:szCs w:val="24"/>
          <w:lang w:eastAsia="ru-RU"/>
        </w:rPr>
        <w:t> «Об образовании в Российской Федерации».</w:t>
      </w:r>
    </w:p>
    <w:p w14:paraId="59091743" w14:textId="435BCB8D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3.2. Правовыми основаниями обработки персональных данных в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также являются договоры с физическими лицами, заявления (согласия, доверенности) учащихся и родителей (законных представителей) несовершеннолетних учащихся, согласия на обработку персональных данных.</w:t>
      </w:r>
    </w:p>
    <w:p w14:paraId="4CCE4B18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2123A4D2" w14:textId="77777777" w:rsidR="007E10D5" w:rsidRPr="002915F3" w:rsidRDefault="007E10D5" w:rsidP="002915F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4. Объем и категории обрабатываемых персональных данных, категории субъектов персональных данных</w:t>
      </w:r>
    </w:p>
    <w:p w14:paraId="6F76E29B" w14:textId="3B4540C9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4.1. 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14:paraId="3EE037BD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работников, в том числе бывших;</w:t>
      </w:r>
    </w:p>
    <w:p w14:paraId="3AC72900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кандидатов на замещение вакантных должностей;</w:t>
      </w:r>
    </w:p>
    <w:p w14:paraId="057CA89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родственников работников, в том числе бывших;</w:t>
      </w:r>
    </w:p>
    <w:p w14:paraId="1A5C5631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учащихся;</w:t>
      </w:r>
    </w:p>
    <w:p w14:paraId="6363452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родителей (законных представителей) учащихся;</w:t>
      </w:r>
    </w:p>
    <w:p w14:paraId="7260E19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физических лиц по гражданско-правовым договорам;</w:t>
      </w:r>
    </w:p>
    <w:p w14:paraId="09BAC0A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физических лиц, указанных в заявлениях (согласиях, доверенностях) учащихся и родителей (законных представителей) несовершеннолетних учащихся;</w:t>
      </w:r>
    </w:p>
    <w:p w14:paraId="5C7CE6FC" w14:textId="201BF828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физических лиц – посетителей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2915F3">
        <w:rPr>
          <w:rFonts w:ascii="Times New Roman" w:hAnsi="Times New Roman" w:cs="Times New Roman"/>
          <w:sz w:val="24"/>
          <w:szCs w:val="24"/>
        </w:rPr>
        <w:t>.</w:t>
      </w:r>
    </w:p>
    <w:p w14:paraId="3EB62D1C" w14:textId="2B1EEF28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4.2. Специальные категории персональных данных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092AD6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обрабатывает только на основании и согласно требованиям федеральных законов.</w:t>
      </w:r>
    </w:p>
    <w:p w14:paraId="6DED63A9" w14:textId="1EBB5916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 в объеме, необходимом:</w:t>
      </w:r>
    </w:p>
    <w:p w14:paraId="4715381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для осуществления образовательной деятельности по реализации основных и дополнительных образовательных программ, обеспечения безопасности, укрепления здоровья учащихся, создания благоприятных условий для разностороннего развития личности, в том числе обеспечения отдыха и оздоровления учащихся;</w:t>
      </w:r>
    </w:p>
    <w:p w14:paraId="1415A13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выполнения функций и полномочий работодателя в трудовых отношениях;</w:t>
      </w:r>
    </w:p>
    <w:p w14:paraId="1CD5E90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– выполнения функций и полномочий экономического субъекта при осуществлении бухгалтерского и налогового учета;</w:t>
      </w:r>
    </w:p>
    <w:p w14:paraId="5558D681" w14:textId="1564352D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исполнения сделок и договоров гражданско-правового характера, в которых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является стороной, получателем (выгодоприобретателем).</w:t>
      </w:r>
    </w:p>
    <w:p w14:paraId="4C29F877" w14:textId="2732AA6B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E97DF8" w:rsidRPr="002915F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. Содержание и объем обрабатываемых персональных данных в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соответствуют заявленным целям обработки.</w:t>
      </w:r>
    </w:p>
    <w:p w14:paraId="012DD2C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55FB3B09" w14:textId="77777777" w:rsidR="007E10D5" w:rsidRPr="002915F3" w:rsidRDefault="007E10D5" w:rsidP="002915F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 Порядок и условия обработки персональных данных</w:t>
      </w:r>
    </w:p>
    <w:p w14:paraId="2214AAF4" w14:textId="41311AA9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5.1. 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осуществляет сбор, запись, систематизацию, накопление, хранение, уточнение (обновление, изменение), извлечение, использование, передачу (распространение, предоставление, доступ), обезличивание, блокирование, удаление и уничтожение персональных данных.</w:t>
      </w:r>
    </w:p>
    <w:p w14:paraId="0DEF1A0D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5.2. Получение персональных данных:</w:t>
      </w:r>
    </w:p>
    <w:p w14:paraId="28C71C2C" w14:textId="7A589BD5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5.2.1. Все персональные данные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получает от субъекта персональных данных, а в случаях, когда субъект персональных данных несовершеннолетний, – от его родителей (законных представителей) либо, если субъект персональных данных достиг возраста 14 лет, с их согласия.</w:t>
      </w:r>
    </w:p>
    <w:p w14:paraId="79908757" w14:textId="456E0B42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 В </w:t>
      </w:r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>случае,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когда субъект персональных данных – физическое лицо, указанное в заявлениях (согласиях, доверенностях) учащихся и родителей (законных представителей) несовершеннолетних учащихся,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вправе получить персональные данные такого физического лица от учащихся, их родителей (законных представителей).</w:t>
      </w:r>
    </w:p>
    <w:p w14:paraId="38A5201F" w14:textId="77777777" w:rsidR="008B380A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5.3. Обработка персональных данных:</w:t>
      </w:r>
    </w:p>
    <w:p w14:paraId="31CE277E" w14:textId="46872C2E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5.3.1. 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 в следующих случаях:</w:t>
      </w:r>
    </w:p>
    <w:p w14:paraId="4CCDEBA2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субъект персональных данных дал согласие на обработку своих персональных данных;</w:t>
      </w:r>
    </w:p>
    <w:p w14:paraId="12D57E0C" w14:textId="5D8FF6DF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обработка персональных данных необходима для выполнения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возложенных на него законодательством функций, полномочий и обязанностей;</w:t>
      </w:r>
    </w:p>
    <w:p w14:paraId="23513DD2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персональные данные являются общедоступными.</w:t>
      </w:r>
    </w:p>
    <w:p w14:paraId="7EBD6240" w14:textId="21447C2C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5.3.2. 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14:paraId="426F1D99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без использования средств автоматизации;</w:t>
      </w:r>
    </w:p>
    <w:p w14:paraId="3BCF433C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с использованием средств автоматизации в программах и информационных системах</w:t>
      </w:r>
      <w:r w:rsidR="00E97DF8" w:rsidRPr="002915F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95327AC" w14:textId="02D8C16B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5.3.3. 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обрабатывает персональные данные в сроки:</w:t>
      </w:r>
    </w:p>
    <w:p w14:paraId="2625A0EA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необходимые для достижения целей обработки персональных данных;</w:t>
      </w:r>
    </w:p>
    <w:p w14:paraId="0C9B0A0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определенные законодательством для обработки отдельных видов персональных данных;</w:t>
      </w:r>
    </w:p>
    <w:p w14:paraId="32DC59ED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указанные в согласии субъекта персональных данных.</w:t>
      </w:r>
    </w:p>
    <w:p w14:paraId="4A72B975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5.4. Хранение персональных данных:</w:t>
      </w:r>
    </w:p>
    <w:p w14:paraId="2E41879C" w14:textId="7BC869DD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5.4.1. 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хранит персональные данные в течение срока, необходимого для достижения целей их обработки, а документы, содержащие персональные данные, – в течение срока хранения документов, предусмотренного номенклатурой дел, с учетом архивных сроков хранения.</w:t>
      </w:r>
    </w:p>
    <w:p w14:paraId="22FC37CD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5.4.2. Персональные данные, зафиксированные на бумажных носителях, хранятся в запираемых шкафах либо в запираемых помещениях, доступ к которым ограничен.</w:t>
      </w:r>
    </w:p>
    <w:p w14:paraId="40F57BEE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5.4.3. Персональные данные, обрабатываемые с использованием средств автоматизации, хранятся в порядке и на условиях, которые определяет политика безопасности данных средств автоматизации.</w:t>
      </w:r>
    </w:p>
    <w:p w14:paraId="24A025BD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5.4.4. При автоматизированной обработке персональных данных не допускается хранение и размещение документов, содержащих персональные данные, в открытых электронных каталогах (файлообменниках) информационных систем.</w:t>
      </w:r>
    </w:p>
    <w:p w14:paraId="2ED49A0E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5.5. Прекращение обработки персональных данных:</w:t>
      </w:r>
    </w:p>
    <w:p w14:paraId="2D26CF1F" w14:textId="4E6AD8A5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5.5.1. Лица, ответственные за обработку персональных данных в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прекращают их обрабатывать в следующих случаях:</w:t>
      </w:r>
    </w:p>
    <w:p w14:paraId="44E4AF6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достигнуты цели обработки персональных данных;</w:t>
      </w:r>
    </w:p>
    <w:p w14:paraId="1429E5C7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истек срок действия согласия на обработку персональных данных;</w:t>
      </w:r>
    </w:p>
    <w:p w14:paraId="2660B13A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– отозвано согласие на обработку персональных данных;</w:t>
      </w:r>
    </w:p>
    <w:p w14:paraId="667BBECE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обработка персональных данных неправомерна.</w:t>
      </w:r>
    </w:p>
    <w:p w14:paraId="3453E2A4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5.6. Передача персональных данных:</w:t>
      </w:r>
    </w:p>
    <w:p w14:paraId="112A8672" w14:textId="372F136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5.6.1. 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обеспечивает конфиденциальность персональных данных.</w:t>
      </w:r>
    </w:p>
    <w:p w14:paraId="2774873A" w14:textId="79E9A439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5.6.2. 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092AD6" w:rsidRPr="00092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передает персональные данные третьим лицам в следующих случаях:</w:t>
      </w:r>
    </w:p>
    <w:p w14:paraId="3C747E4F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субъект персональных данных дал согласие на передачу своих данных;</w:t>
      </w:r>
    </w:p>
    <w:p w14:paraId="5C1E660D" w14:textId="77777777" w:rsidR="008B380A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передать данные необходимо в соответствии с требованиями законодательства в рамках установленной процедуры.</w:t>
      </w:r>
    </w:p>
    <w:p w14:paraId="153DFA42" w14:textId="653F4A0B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5.6.3. 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не осуществляет трансграничную передачу персональных данных.</w:t>
      </w:r>
    </w:p>
    <w:p w14:paraId="05B68149" w14:textId="37E4D84E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5.7. 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принимает необходимые правовые, организационные и технические меры для защиты персональных данных от неправомерного или случайного доступа к ним, уничтожения, изменения, блокирования, копирования, предоставления, распространения, а также от иных неправомерных действий в отношении персональных данных, в том числе:</w:t>
      </w:r>
    </w:p>
    <w:p w14:paraId="458A6FB0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издает локальные нормативные акты, регламентирующие обработку персональных данных;</w:t>
      </w:r>
    </w:p>
    <w:p w14:paraId="6AEB862E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назначает ответственного за организацию обработки персональных данных;</w:t>
      </w:r>
    </w:p>
    <w:p w14:paraId="68878B58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определяет список лиц, допущенных к обработке персональных данных;</w:t>
      </w:r>
    </w:p>
    <w:p w14:paraId="32F999E4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– знакомит работников, осуществляющих обработку персональных данных, с положениями законодательства о персональных данных, в том числе с требованиями к защите персональных данных.</w:t>
      </w:r>
    </w:p>
    <w:p w14:paraId="2C91A163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69E91978" w14:textId="77777777" w:rsidR="007E10D5" w:rsidRPr="002915F3" w:rsidRDefault="007E10D5" w:rsidP="002915F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6. Актуализация, исправление, удаление и уничтожение персональных данных, ответы на запросы субъектов персональных данных</w:t>
      </w:r>
    </w:p>
    <w:p w14:paraId="2E830DE0" w14:textId="146BB7DC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6.1. В случае предоставления субъектом персональных данных, его законным представителем фактов о неполных, устаревших, недостоверных или незаконно полученных персональных данных 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актуализирует, исправляет, блокирует, удаляет или уничтожает их и уведомляет о своих действиях субъекта персональных данных.</w:t>
      </w:r>
    </w:p>
    <w:p w14:paraId="74B818D2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14:paraId="559D374F" w14:textId="5C88E8C8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6.3. Решение об уничтожении документов (носителей) с персональными данными принимает комиссия, состав которой утверждается приказом руководителя 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</w:p>
    <w:p w14:paraId="0B5FB7D4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14:paraId="721C0998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</w:t>
      </w:r>
      <w:r w:rsidR="009907A4" w:rsidRPr="002915F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8A8F44C" w14:textId="77777777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6.6. Персональные данные на электронных носителях уничтожаются путем стирания или форматирования носителя.</w:t>
      </w:r>
    </w:p>
    <w:p w14:paraId="44B0C6A0" w14:textId="2A3E0DAD" w:rsidR="007E10D5" w:rsidRPr="002915F3" w:rsidRDefault="007E10D5" w:rsidP="002915F3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915F3">
        <w:rPr>
          <w:rFonts w:ascii="Times New Roman" w:hAnsi="Times New Roman" w:cs="Times New Roman"/>
          <w:sz w:val="24"/>
          <w:szCs w:val="24"/>
          <w:lang w:eastAsia="ru-RU"/>
        </w:rPr>
        <w:t>6.7. По запросу субъекта персональных данных или его законного представителя</w:t>
      </w:r>
      <w:r w:rsidRPr="002915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12E08" w:rsidRPr="002915F3">
        <w:rPr>
          <w:rFonts w:ascii="Times New Roman" w:hAnsi="Times New Roman" w:cs="Times New Roman"/>
          <w:sz w:val="24"/>
          <w:szCs w:val="24"/>
        </w:rPr>
        <w:t xml:space="preserve">МБОУ СОШ с. </w:t>
      </w:r>
      <w:proofErr w:type="spellStart"/>
      <w:r w:rsidR="00092AD6">
        <w:rPr>
          <w:rFonts w:ascii="Times New Roman" w:hAnsi="Times New Roman" w:cs="Times New Roman"/>
          <w:sz w:val="24"/>
          <w:szCs w:val="24"/>
        </w:rPr>
        <w:t>Бишкаин</w:t>
      </w:r>
      <w:proofErr w:type="spellEnd"/>
      <w:r w:rsidR="00912E08" w:rsidRPr="002915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15F3">
        <w:rPr>
          <w:rFonts w:ascii="Times New Roman" w:hAnsi="Times New Roman" w:cs="Times New Roman"/>
          <w:sz w:val="24"/>
          <w:szCs w:val="24"/>
          <w:lang w:eastAsia="ru-RU"/>
        </w:rPr>
        <w:t>сообщает ему информацию об обработке его персональных данных.</w:t>
      </w:r>
    </w:p>
    <w:p w14:paraId="4CC0B8BF" w14:textId="77777777" w:rsidR="00247242" w:rsidRPr="002915F3" w:rsidRDefault="00247242" w:rsidP="002915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47242" w:rsidRPr="002915F3" w:rsidSect="0024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0D5"/>
    <w:rsid w:val="00092AD6"/>
    <w:rsid w:val="000E7D71"/>
    <w:rsid w:val="000F382E"/>
    <w:rsid w:val="00247242"/>
    <w:rsid w:val="002915F3"/>
    <w:rsid w:val="004302F2"/>
    <w:rsid w:val="00532B87"/>
    <w:rsid w:val="007E10D5"/>
    <w:rsid w:val="008B380A"/>
    <w:rsid w:val="00912E08"/>
    <w:rsid w:val="009907A4"/>
    <w:rsid w:val="00E05FAC"/>
    <w:rsid w:val="00E9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5241"/>
  <w15:docId w15:val="{7A003FEA-9C74-4CB9-8CEE-5C8F272E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0D5"/>
    <w:pPr>
      <w:spacing w:before="100" w:beforeAutospacing="1" w:after="100" w:afterAutospacing="1"/>
    </w:pPr>
    <w:rPr>
      <w:sz w:val="24"/>
      <w:szCs w:val="24"/>
    </w:rPr>
  </w:style>
  <w:style w:type="character" w:customStyle="1" w:styleId="sfwc">
    <w:name w:val="sfwc"/>
    <w:basedOn w:val="a0"/>
    <w:rsid w:val="007E10D5"/>
  </w:style>
  <w:style w:type="character" w:customStyle="1" w:styleId="fill">
    <w:name w:val="fill"/>
    <w:basedOn w:val="a0"/>
    <w:rsid w:val="007E10D5"/>
  </w:style>
  <w:style w:type="character" w:styleId="a4">
    <w:name w:val="Hyperlink"/>
    <w:basedOn w:val="a0"/>
    <w:uiPriority w:val="99"/>
    <w:semiHidden/>
    <w:unhideWhenUsed/>
    <w:rsid w:val="007E10D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E1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0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7E10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CF1A0-3327-4241-B8D0-79F91ADB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7</cp:revision>
  <cp:lastPrinted>2018-05-13T13:10:00Z</cp:lastPrinted>
  <dcterms:created xsi:type="dcterms:W3CDTF">2023-01-09T05:46:00Z</dcterms:created>
  <dcterms:modified xsi:type="dcterms:W3CDTF">2023-01-23T18:30:00Z</dcterms:modified>
</cp:coreProperties>
</file>